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B9" w:rsidRDefault="004F32B9" w:rsidP="004F32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>Утверждено приказом</w:t>
      </w:r>
    </w:p>
    <w:p w:rsidR="004F32B9" w:rsidRPr="004F32B9" w:rsidRDefault="004F32B9" w:rsidP="004F3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 xml:space="preserve"> директора школы от</w:t>
      </w: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ab/>
        <w:t>.</w:t>
      </w: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ab/>
        <w:t>.2025 г.</w:t>
      </w:r>
    </w:p>
    <w:p w:rsid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bookmarkStart w:id="0" w:name="bookmark0"/>
    </w:p>
    <w:p w:rsid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Правила нахождения на территории организации отдыха детей (пришкольный лагерь с дневным прибыванием</w:t>
      </w:r>
      <w:bookmarkEnd w:id="0"/>
    </w:p>
    <w:p w:rsid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bookmarkStart w:id="1" w:name="bookmark2"/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 базе МКОУ Светлоярская СШ  1)</w:t>
      </w:r>
      <w:bookmarkEnd w:id="1"/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№124- ФЗ«Об основных гарантиях прав ребенка в Российской Федерации»,Федеральным законом от 03.04.2023 № 96-ФЗ «О внесении изменений в отдельные законодательные акты Российской Федерации»,Уставом школы, локальными актами о поведении учащихся в школе и общепринятыми правилами и нормами поведения в обществе.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Настоящие Правила обязательны для всех отдыхающих детей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пребывания в лагере </w:t>
      </w: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обязаны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установленный, в лагере режим дня;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во всех отрядных и лагерных мероприятиях;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личной гигиены, следить за чистотой одежды и обуви;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лагеря;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зеленые насаждения на территории лагеря, соблюдать чистоту;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собирать и не есть незнакомые растения на территории лагеря и за его пределами;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ухудшения самочувствия немедленно обратиться к воспитателю;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общественного порядка, противопожарной и личной безопасности;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разводить огонь на территории лагеря или в его помещениях, а также за его пределами;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во время массовых и спортивно-оздоровительных мероприятий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проведении массовых мероприятий на открытых площадках в солнечную погоду наличие головного убора обязательно.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^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посещают спортивно-оздоровительные мероприятия в спортивной одежде, обуви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нескользкой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техни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</w:t>
      </w: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>безопасности при занятиях физической культурой.</w:t>
      </w:r>
    </w:p>
    <w:p w:rsidR="00B6100C" w:rsidRDefault="00B6100C"/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^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в спортивном, тренажерном зале соблюдать технику безопасности,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>рекомендации инструктора. В случае плохого самочувствия,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>обнаружения неисправности тренажера, спортивного снаряда незамедлительно обратиться к руководителю физической культуры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при посещении столовой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соблюдение правил личной гигиены (мытье рук после прогулки, туалета,занятий спортом, работы на пришкольном участке, кружковой деятельности и т.д.)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этические нормы поведения за столом, общепринятые правила и нормы поведения в обществе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во время пешеходных прогулок, экскурсий.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пешеходным экскурсиям допускаются дети в соответствующей форме одежды: удобная обувь, головной убор.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бережно относиться к природе, памятникам истории и культуры.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Покупки в магазине (по пути следования) категорически запрещено.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организации отдыха детей и их оздоровления водный объект расположен вне границ территории.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Купание в оздоровительном лагере не осуществляется.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при чрезвычайных ситуациях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технике безопасности при ЧС.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/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травмы, плохого самочувствия воспитанник незамедлительно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сообщить воспитателю (педагогу, сотруднику лагеря), медицинскому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работнику.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родителей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Обязанности родителей: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своевременным приходом детей в лагерь;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обеспечить ребенка головным убором, одеждой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обувью по погоде, носовым платком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воспитателя или начальника лагеря о причине отсутствия ребенка в лагере;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заранее информировать воспитателя в письменном виде о планируемом отсутствии в </w:t>
      </w:r>
    </w:p>
    <w:p w:rsidR="004F32B9" w:rsidRPr="004F32B9" w:rsidRDefault="004F32B9" w:rsidP="004F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lang w:eastAsia="ru-RU"/>
        </w:rPr>
        <w:t>лагере по семейным обстоятельствам;</w:t>
      </w:r>
    </w:p>
    <w:p w:rsidR="004F32B9" w:rsidRPr="004F32B9" w:rsidRDefault="004F32B9" w:rsidP="004F32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4F32B9" w:rsidRDefault="004F32B9"/>
    <w:p w:rsidR="004F32B9" w:rsidRPr="004F32B9" w:rsidRDefault="004F32B9" w:rsidP="004F32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запрещенных вещей, последние будут изыматься, и возвращаться родителям.</w:t>
      </w:r>
    </w:p>
    <w:p w:rsidR="004F32B9" w:rsidRPr="004F32B9" w:rsidRDefault="004F32B9" w:rsidP="004F32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4F32B9" w:rsidRPr="004F32B9" w:rsidRDefault="004F32B9" w:rsidP="004F32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Настоятельная просьба к родителям!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Заранее благодарим Вас за понимание в данном вопросе.</w:t>
      </w:r>
    </w:p>
    <w:p w:rsidR="004F32B9" w:rsidRPr="004F32B9" w:rsidRDefault="004F32B9" w:rsidP="004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уважением, администрация и воспитатели пришкольного лагеря с дневным пребыванием детей</w:t>
      </w:r>
    </w:p>
    <w:p w:rsidR="004F32B9" w:rsidRDefault="004F32B9"/>
    <w:sectPr w:rsidR="004F32B9" w:rsidSect="004F32B9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^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5A"/>
    <w:rsid w:val="004F32B9"/>
    <w:rsid w:val="0082545A"/>
    <w:rsid w:val="00B6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4FDE"/>
  <w15:chartTrackingRefBased/>
  <w15:docId w15:val="{2DD1F1A5-A676-49CA-BA7F-2FDD1EEB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KoleZei</dc:creator>
  <cp:keywords/>
  <dc:description/>
  <cp:lastModifiedBy>KoleZei</cp:lastModifiedBy>
  <cp:revision>2</cp:revision>
  <dcterms:created xsi:type="dcterms:W3CDTF">2025-05-28T12:07:00Z</dcterms:created>
  <dcterms:modified xsi:type="dcterms:W3CDTF">2025-05-28T12:10:00Z</dcterms:modified>
</cp:coreProperties>
</file>