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66" w:rsidRPr="00BA2566" w:rsidRDefault="00BA2566" w:rsidP="00BA2566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</w:p>
    <w:p w:rsidR="00BA2566" w:rsidRPr="00BA2566" w:rsidRDefault="00BA2566" w:rsidP="00BA2566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</w:p>
    <w:p w:rsidR="00BA2566" w:rsidRPr="00BA2566" w:rsidRDefault="00BA2566" w:rsidP="00BA2566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A2566">
        <w:rPr>
          <w:rFonts w:ascii="Arial" w:eastAsiaTheme="minorEastAsia" w:hAnsi="Arial" w:cs="Arial"/>
          <w:b/>
          <w:noProof/>
          <w:lang w:eastAsia="ru-RU"/>
        </w:rPr>
        <w:drawing>
          <wp:inline distT="0" distB="0" distL="0" distR="0" wp14:anchorId="3391247E" wp14:editId="6231D17C">
            <wp:extent cx="1383665" cy="1095375"/>
            <wp:effectExtent l="0" t="0" r="6985" b="9525"/>
            <wp:docPr id="1" name="Рисунок 1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A2566" w:rsidRPr="00BA2566" w:rsidRDefault="00BA2566" w:rsidP="00BA2566">
      <w:pPr>
        <w:spacing w:after="0"/>
        <w:ind w:left="708"/>
        <w:jc w:val="center"/>
        <w:rPr>
          <w:rFonts w:ascii="Arial" w:eastAsiaTheme="minorEastAsia" w:hAnsi="Arial" w:cs="Arial"/>
          <w:b/>
          <w:lang w:eastAsia="ru-RU"/>
        </w:rPr>
      </w:pPr>
      <w:r w:rsidRPr="00BA2566">
        <w:rPr>
          <w:rFonts w:ascii="Arial" w:eastAsiaTheme="minorEastAsia" w:hAnsi="Arial" w:cs="Arial"/>
          <w:b/>
          <w:lang w:eastAsia="ru-RU"/>
        </w:rPr>
        <w:t>МУНИЦИПАЛЬНОЕ  КАЗЕННОЕ ОБЩЕОБРАЗОВАТЕЛЬНОЕ УЧРЕЖДЕНИЕ</w:t>
      </w:r>
    </w:p>
    <w:p w:rsidR="00BA2566" w:rsidRPr="00BA2566" w:rsidRDefault="00BA2566" w:rsidP="00BA2566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A2566">
        <w:rPr>
          <w:rFonts w:ascii="Arial" w:eastAsiaTheme="minorEastAsia" w:hAnsi="Arial" w:cs="Arial"/>
          <w:b/>
          <w:lang w:eastAsia="ru-RU"/>
        </w:rPr>
        <w:t>«</w:t>
      </w:r>
      <w:proofErr w:type="spellStart"/>
      <w:r w:rsidRPr="00BA2566">
        <w:rPr>
          <w:rFonts w:ascii="Arial" w:eastAsiaTheme="minorEastAsia" w:hAnsi="Arial" w:cs="Arial"/>
          <w:b/>
          <w:lang w:eastAsia="ru-RU"/>
        </w:rPr>
        <w:t>Светлоярская</w:t>
      </w:r>
      <w:proofErr w:type="spellEnd"/>
      <w:r w:rsidRPr="00BA2566">
        <w:rPr>
          <w:rFonts w:ascii="Arial" w:eastAsiaTheme="minorEastAsia" w:hAnsi="Arial" w:cs="Arial"/>
          <w:b/>
          <w:lang w:eastAsia="ru-RU"/>
        </w:rPr>
        <w:t xml:space="preserve"> средняя школа №1»</w:t>
      </w:r>
    </w:p>
    <w:p w:rsidR="00BA2566" w:rsidRPr="00BA2566" w:rsidRDefault="00BA2566" w:rsidP="00BA2566">
      <w:pPr>
        <w:tabs>
          <w:tab w:val="center" w:pos="4677"/>
          <w:tab w:val="right" w:pos="9355"/>
        </w:tabs>
        <w:spacing w:after="0"/>
        <w:jc w:val="center"/>
        <w:rPr>
          <w:rFonts w:ascii="Arial" w:eastAsiaTheme="minorEastAsia" w:hAnsi="Arial" w:cs="Arial"/>
          <w:b/>
          <w:lang w:eastAsia="ru-RU"/>
        </w:rPr>
      </w:pPr>
      <w:proofErr w:type="spellStart"/>
      <w:r w:rsidRPr="00BA2566">
        <w:rPr>
          <w:rFonts w:ascii="Arial" w:eastAsiaTheme="minorEastAsia" w:hAnsi="Arial" w:cs="Arial"/>
          <w:b/>
          <w:lang w:eastAsia="ru-RU"/>
        </w:rPr>
        <w:t>Светлоярского</w:t>
      </w:r>
      <w:proofErr w:type="spellEnd"/>
      <w:r w:rsidRPr="00BA2566">
        <w:rPr>
          <w:rFonts w:ascii="Arial" w:eastAsiaTheme="minorEastAsia" w:hAnsi="Arial" w:cs="Arial"/>
          <w:b/>
          <w:lang w:eastAsia="ru-RU"/>
        </w:rPr>
        <w:t xml:space="preserve"> муниципального района Волгоградской области</w:t>
      </w:r>
    </w:p>
    <w:p w:rsidR="00BA2566" w:rsidRPr="00BA2566" w:rsidRDefault="00BA2566" w:rsidP="00BA2566">
      <w:pPr>
        <w:pBdr>
          <w:bottom w:val="single" w:sz="12" w:space="3" w:color="auto"/>
        </w:pBdr>
        <w:spacing w:after="0"/>
        <w:jc w:val="center"/>
        <w:rPr>
          <w:rFonts w:ascii="Arial" w:eastAsiaTheme="minorEastAsia" w:hAnsi="Arial" w:cs="Arial"/>
          <w:lang w:eastAsia="ru-RU"/>
        </w:rPr>
      </w:pPr>
      <w:r w:rsidRPr="00BA2566">
        <w:rPr>
          <w:rFonts w:ascii="Arial" w:eastAsiaTheme="minorEastAsia" w:hAnsi="Arial" w:cs="Arial"/>
          <w:lang w:eastAsia="ru-RU"/>
        </w:rPr>
        <w:t xml:space="preserve">404171 </w:t>
      </w:r>
      <w:proofErr w:type="spellStart"/>
      <w:r w:rsidRPr="00BA2566">
        <w:rPr>
          <w:rFonts w:ascii="Arial" w:eastAsiaTheme="minorEastAsia" w:hAnsi="Arial" w:cs="Arial"/>
          <w:lang w:eastAsia="ru-RU"/>
        </w:rPr>
        <w:t>р.п</w:t>
      </w:r>
      <w:proofErr w:type="spellEnd"/>
      <w:r w:rsidRPr="00BA2566">
        <w:rPr>
          <w:rFonts w:ascii="Arial" w:eastAsiaTheme="minorEastAsia" w:hAnsi="Arial" w:cs="Arial"/>
          <w:lang w:eastAsia="ru-RU"/>
        </w:rPr>
        <w:t>. Светлый Яр, ул. Сидорова, 3       тел. 6-10-36, 6-18- 32</w:t>
      </w:r>
    </w:p>
    <w:p w:rsidR="00BA2566" w:rsidRPr="00BA2566" w:rsidRDefault="00BA2566" w:rsidP="00BA2566">
      <w:pPr>
        <w:tabs>
          <w:tab w:val="left" w:pos="3780"/>
        </w:tabs>
        <w:spacing w:after="0"/>
        <w:jc w:val="center"/>
        <w:rPr>
          <w:rFonts w:ascii="Arial" w:eastAsiaTheme="minorEastAsia" w:hAnsi="Arial" w:cs="Arial"/>
          <w:lang w:eastAsia="ru-RU"/>
        </w:rPr>
      </w:pPr>
      <w:r w:rsidRPr="00BA2566">
        <w:rPr>
          <w:rFonts w:ascii="Arial" w:eastAsiaTheme="minorEastAsia" w:hAnsi="Arial" w:cs="Arial"/>
          <w:lang w:eastAsia="ru-RU"/>
        </w:rPr>
        <w:t>ИНН/КПП 3426006448/342601001 ОРГН 1023405968706</w:t>
      </w:r>
    </w:p>
    <w:p w:rsidR="00BA2566" w:rsidRPr="00BA2566" w:rsidRDefault="00BA2566" w:rsidP="00BA2566">
      <w:pPr>
        <w:tabs>
          <w:tab w:val="left" w:pos="3780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BA2566" w:rsidRPr="00BA2566" w:rsidRDefault="00BA2566" w:rsidP="00BA2566">
      <w:pPr>
        <w:jc w:val="center"/>
        <w:rPr>
          <w:rFonts w:ascii="Arial" w:eastAsiaTheme="minorEastAsia" w:hAnsi="Arial" w:cs="Arial"/>
          <w:b/>
          <w:lang w:eastAsia="ru-RU"/>
        </w:rPr>
      </w:pPr>
      <w:proofErr w:type="gramStart"/>
      <w:r w:rsidRPr="00BA2566">
        <w:rPr>
          <w:rFonts w:ascii="Arial" w:eastAsiaTheme="minorEastAsia" w:hAnsi="Arial" w:cs="Arial"/>
          <w:b/>
          <w:lang w:eastAsia="ru-RU"/>
        </w:rPr>
        <w:t>П</w:t>
      </w:r>
      <w:proofErr w:type="gramEnd"/>
      <w:r w:rsidRPr="00BA2566">
        <w:rPr>
          <w:rFonts w:ascii="Arial" w:eastAsiaTheme="minorEastAsia" w:hAnsi="Arial" w:cs="Arial"/>
          <w:b/>
          <w:lang w:eastAsia="ru-RU"/>
        </w:rPr>
        <w:t xml:space="preserve"> Р И К А З</w:t>
      </w:r>
    </w:p>
    <w:p w:rsidR="00BA2566" w:rsidRPr="00BA2566" w:rsidRDefault="00BA2566" w:rsidP="00BA2566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  <w:r w:rsidRPr="00BA2566">
        <w:rPr>
          <w:rFonts w:ascii="Arial" w:eastAsiaTheme="minorEastAsia" w:hAnsi="Arial" w:cs="Arial"/>
          <w:sz w:val="24"/>
          <w:szCs w:val="24"/>
          <w:lang w:eastAsia="ru-RU"/>
        </w:rPr>
        <w:t xml:space="preserve">от  </w:t>
      </w:r>
      <w:r>
        <w:rPr>
          <w:rFonts w:ascii="Arial" w:eastAsiaTheme="minorEastAsia" w:hAnsi="Arial" w:cs="Arial"/>
          <w:sz w:val="24"/>
          <w:szCs w:val="24"/>
          <w:lang w:eastAsia="ru-RU"/>
        </w:rPr>
        <w:t>27</w:t>
      </w:r>
      <w:r w:rsidRPr="00BA2566">
        <w:rPr>
          <w:rFonts w:ascii="Arial" w:eastAsiaTheme="minorEastAsia" w:hAnsi="Arial" w:cs="Arial"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>02.</w:t>
      </w:r>
      <w:r w:rsidRPr="00BA2566">
        <w:rPr>
          <w:rFonts w:ascii="Arial" w:eastAsiaTheme="minorEastAsia" w:hAnsi="Arial" w:cs="Arial"/>
          <w:sz w:val="24"/>
          <w:szCs w:val="24"/>
          <w:lang w:eastAsia="ru-RU"/>
        </w:rPr>
        <w:t xml:space="preserve">2026                                                                               № </w:t>
      </w:r>
      <w:r w:rsidR="003E572B">
        <w:rPr>
          <w:rFonts w:ascii="Arial" w:eastAsiaTheme="minorEastAsia" w:hAnsi="Arial" w:cs="Arial"/>
          <w:sz w:val="24"/>
          <w:szCs w:val="24"/>
          <w:lang w:eastAsia="ru-RU"/>
        </w:rPr>
        <w:t>49</w:t>
      </w:r>
      <w:r w:rsidRPr="00BA256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BA2566" w:rsidRPr="00BA2566" w:rsidRDefault="00BA2566" w:rsidP="00BA2566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A2566" w:rsidRPr="00BA2566" w:rsidRDefault="00BA2566" w:rsidP="00BA2566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A2566" w:rsidRPr="00BA2566" w:rsidRDefault="00BA2566" w:rsidP="00BA25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BA256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об утверждении п</w:t>
      </w: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оложени</w:t>
      </w:r>
      <w:r w:rsidRPr="00BA256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я</w:t>
      </w: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о противодействии</w:t>
      </w:r>
    </w:p>
    <w:p w:rsidR="00BA2566" w:rsidRPr="00BA2566" w:rsidRDefault="00BA2566" w:rsidP="00BA2566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терроризму и экстремизму в </w:t>
      </w:r>
      <w:r w:rsidRPr="00BA2566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BA2566">
        <w:rPr>
          <w:rFonts w:ascii="Arial" w:eastAsiaTheme="minorEastAsia" w:hAnsi="Arial" w:cs="Arial"/>
          <w:sz w:val="24"/>
          <w:szCs w:val="24"/>
          <w:lang w:eastAsia="ru-RU"/>
        </w:rPr>
        <w:t>МКОУ «</w:t>
      </w:r>
      <w:proofErr w:type="spellStart"/>
      <w:r w:rsidRPr="00BA2566">
        <w:rPr>
          <w:rFonts w:ascii="Arial" w:eastAsiaTheme="minorEastAsia" w:hAnsi="Arial" w:cs="Arial"/>
          <w:sz w:val="24"/>
          <w:szCs w:val="24"/>
          <w:lang w:eastAsia="ru-RU"/>
        </w:rPr>
        <w:t>Светлоярская</w:t>
      </w:r>
      <w:proofErr w:type="spellEnd"/>
      <w:r w:rsidRPr="00BA2566">
        <w:rPr>
          <w:rFonts w:ascii="Arial" w:eastAsiaTheme="minorEastAsia" w:hAnsi="Arial" w:cs="Arial"/>
          <w:sz w:val="24"/>
          <w:szCs w:val="24"/>
          <w:lang w:eastAsia="ru-RU"/>
        </w:rPr>
        <w:t xml:space="preserve"> СШ №1»</w:t>
      </w:r>
    </w:p>
    <w:p w:rsidR="00BA2566" w:rsidRPr="00BA2566" w:rsidRDefault="00BA2566" w:rsidP="00BA2566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</w:rPr>
      </w:pPr>
    </w:p>
    <w:p w:rsidR="00BA2566" w:rsidRPr="00BA2566" w:rsidRDefault="00BA2566" w:rsidP="00BA2566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BA2566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BA2566" w:rsidRPr="00BA2566" w:rsidRDefault="00BA2566" w:rsidP="00BA2566">
      <w:pPr>
        <w:spacing w:after="0" w:line="240" w:lineRule="auto"/>
        <w:ind w:firstLine="420"/>
        <w:jc w:val="both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BA2566">
        <w:rPr>
          <w:rFonts w:ascii="Arial" w:eastAsiaTheme="minorEastAsia" w:hAnsi="Arial" w:cs="Arial"/>
          <w:sz w:val="24"/>
          <w:szCs w:val="24"/>
          <w:lang w:eastAsia="ru-RU"/>
        </w:rPr>
        <w:t xml:space="preserve">Во исполнение </w:t>
      </w:r>
      <w:r w:rsidRPr="00BA2566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6 марта 2006 г. N 35-ФЗ "О противодействии терроризму"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Pr="00BA256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руководствуясь Уставом МКОУ «</w:t>
      </w:r>
      <w:proofErr w:type="spellStart"/>
      <w:r w:rsidRPr="00BA256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Светлоярская</w:t>
      </w:r>
      <w:proofErr w:type="spellEnd"/>
      <w:r w:rsidRPr="00BA256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СШ №1»,</w:t>
      </w:r>
    </w:p>
    <w:p w:rsidR="00BA2566" w:rsidRPr="00BA2566" w:rsidRDefault="00BA2566" w:rsidP="00BA2566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A2566">
        <w:rPr>
          <w:rFonts w:ascii="Arial" w:eastAsia="Times New Roman" w:hAnsi="Arial" w:cs="Arial"/>
          <w:sz w:val="24"/>
          <w:szCs w:val="20"/>
          <w:lang w:eastAsia="ru-RU"/>
        </w:rPr>
        <w:t>Приказываю:</w:t>
      </w: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A2566" w:rsidRPr="00BA2566" w:rsidRDefault="00BA2566" w:rsidP="00BA25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A2566">
        <w:rPr>
          <w:rFonts w:ascii="Arial" w:eastAsia="Times New Roman" w:hAnsi="Arial" w:cs="Arial"/>
          <w:sz w:val="24"/>
          <w:szCs w:val="20"/>
          <w:lang w:eastAsia="ru-RU"/>
        </w:rPr>
        <w:t>1.  Утвердить Положение</w:t>
      </w:r>
      <w:r w:rsidRPr="00BA2566">
        <w:rPr>
          <w:rFonts w:ascii="Arial" w:hAnsi="Arial" w:cs="Arial"/>
          <w:color w:val="222222"/>
          <w:sz w:val="24"/>
          <w:szCs w:val="24"/>
        </w:rPr>
        <w:t xml:space="preserve"> о противодействии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BA2566">
        <w:rPr>
          <w:rFonts w:ascii="Arial" w:hAnsi="Arial" w:cs="Arial"/>
          <w:color w:val="222222"/>
          <w:sz w:val="24"/>
          <w:szCs w:val="24"/>
        </w:rPr>
        <w:t>терроризму и экстремизму в  МКОУ «</w:t>
      </w:r>
      <w:proofErr w:type="spellStart"/>
      <w:r w:rsidRPr="00BA2566">
        <w:rPr>
          <w:rFonts w:ascii="Arial" w:hAnsi="Arial" w:cs="Arial"/>
          <w:color w:val="222222"/>
          <w:sz w:val="24"/>
          <w:szCs w:val="24"/>
        </w:rPr>
        <w:t>Светлоярская</w:t>
      </w:r>
      <w:proofErr w:type="spellEnd"/>
      <w:r w:rsidRPr="00BA2566">
        <w:rPr>
          <w:rFonts w:ascii="Arial" w:hAnsi="Arial" w:cs="Arial"/>
          <w:color w:val="222222"/>
          <w:sz w:val="24"/>
          <w:szCs w:val="24"/>
        </w:rPr>
        <w:t xml:space="preserve"> СШ №1»</w:t>
      </w:r>
      <w:r w:rsidRPr="00BA25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BA2566">
        <w:rPr>
          <w:rFonts w:ascii="Arial" w:eastAsia="Times New Roman" w:hAnsi="Arial" w:cs="Arial"/>
          <w:sz w:val="24"/>
          <w:szCs w:val="20"/>
          <w:lang w:eastAsia="ru-RU"/>
        </w:rPr>
        <w:t>(Прилагается).</w:t>
      </w:r>
    </w:p>
    <w:p w:rsidR="00BA2566" w:rsidRPr="00BA2566" w:rsidRDefault="00BA2566" w:rsidP="00BA25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A2566" w:rsidRPr="00BA2566" w:rsidRDefault="00BA2566" w:rsidP="00BA25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</w:t>
      </w:r>
      <w:r w:rsidRPr="00BA2566">
        <w:rPr>
          <w:rFonts w:ascii="Arial" w:eastAsia="Times New Roman" w:hAnsi="Arial" w:cs="Arial"/>
          <w:sz w:val="24"/>
          <w:szCs w:val="20"/>
          <w:lang w:eastAsia="ru-RU"/>
        </w:rPr>
        <w:t xml:space="preserve">. </w:t>
      </w:r>
      <w:proofErr w:type="gramStart"/>
      <w:r w:rsidRPr="00BA2566">
        <w:rPr>
          <w:rFonts w:ascii="Arial" w:eastAsia="Times New Roman" w:hAnsi="Arial" w:cs="Arial"/>
          <w:sz w:val="24"/>
          <w:szCs w:val="20"/>
          <w:lang w:eastAsia="ru-RU"/>
        </w:rPr>
        <w:t>Контроль за</w:t>
      </w:r>
      <w:proofErr w:type="gramEnd"/>
      <w:r w:rsidRPr="00BA2566">
        <w:rPr>
          <w:rFonts w:ascii="Arial" w:eastAsia="Times New Roman" w:hAnsi="Arial" w:cs="Arial"/>
          <w:sz w:val="24"/>
          <w:szCs w:val="20"/>
          <w:lang w:eastAsia="ru-RU"/>
        </w:rPr>
        <w:t xml:space="preserve"> исполнением приказа  оставляю за собой.</w:t>
      </w: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A2566">
        <w:rPr>
          <w:rFonts w:ascii="Arial" w:eastAsia="Times New Roman" w:hAnsi="Arial" w:cs="Arial"/>
          <w:sz w:val="24"/>
          <w:szCs w:val="20"/>
          <w:lang w:eastAsia="ru-RU"/>
        </w:rPr>
        <w:t xml:space="preserve">Директор                                                                                             </w:t>
      </w:r>
      <w:proofErr w:type="spellStart"/>
      <w:r w:rsidRPr="00BA2566">
        <w:rPr>
          <w:rFonts w:ascii="Arial" w:eastAsia="Times New Roman" w:hAnsi="Arial" w:cs="Arial"/>
          <w:sz w:val="24"/>
          <w:szCs w:val="20"/>
          <w:lang w:eastAsia="ru-RU"/>
        </w:rPr>
        <w:t>Е.М.Ляпунова</w:t>
      </w:r>
      <w:proofErr w:type="spellEnd"/>
      <w:r w:rsidRPr="00BA2566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BA2566" w:rsidRPr="00BA2566" w:rsidRDefault="00BA2566" w:rsidP="00BA2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A2566" w:rsidRPr="00BA2566" w:rsidRDefault="00BA2566" w:rsidP="00BA2566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BA2566" w:rsidRDefault="00BA2566" w:rsidP="00BA2566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BA2566" w:rsidRDefault="00BA2566" w:rsidP="00BA2566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BA2566" w:rsidRDefault="00BA2566" w:rsidP="00BA2566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BA2566" w:rsidRDefault="00BA2566" w:rsidP="00BA2566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5E317C" w:rsidRPr="00BA2566" w:rsidRDefault="005E317C" w:rsidP="00BA2566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BA2566" w:rsidRPr="00BA2566" w:rsidRDefault="00BA2566" w:rsidP="00BA2566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BA2566" w:rsidRPr="00BA2566" w:rsidRDefault="00BA2566" w:rsidP="00BA2566">
      <w:pPr>
        <w:tabs>
          <w:tab w:val="left" w:pos="0"/>
        </w:tabs>
        <w:spacing w:after="0" w:line="240" w:lineRule="auto"/>
        <w:ind w:left="567" w:right="47" w:hanging="567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val="ru" w:eastAsia="ru-RU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493"/>
      </w:tblGrid>
      <w:tr w:rsidR="00BA2566" w:rsidRPr="00BA2566" w:rsidTr="006643AC">
        <w:tc>
          <w:tcPr>
            <w:tcW w:w="4857" w:type="dxa"/>
          </w:tcPr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BA2566" w:rsidRPr="005E317C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317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Рассмотрено на заседании </w:t>
            </w: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317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Педагогического совета  </w:t>
            </w: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2566">
              <w:rPr>
                <w:rFonts w:ascii="Arial" w:eastAsia="Times New Roman" w:hAnsi="Arial" w:cs="Arial"/>
                <w:color w:val="000000"/>
                <w:lang w:eastAsia="ru-RU"/>
              </w:rPr>
              <w:t>Протокол №</w:t>
            </w:r>
            <w:r w:rsidR="003E572B" w:rsidRPr="005E317C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Pr="00BA25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3E572B" w:rsidRPr="005E317C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  <w:r w:rsidRPr="00BA2566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="003E572B" w:rsidRPr="005E317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BA2566">
              <w:rPr>
                <w:rFonts w:ascii="Arial" w:eastAsia="Times New Roman" w:hAnsi="Arial" w:cs="Arial"/>
                <w:color w:val="000000"/>
                <w:lang w:eastAsia="ru-RU"/>
              </w:rPr>
              <w:t>.2026</w:t>
            </w: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4857" w:type="dxa"/>
          </w:tcPr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>УТВЕРЖДАЮ</w:t>
            </w: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>Директор МКОУ «</w:t>
            </w:r>
            <w:proofErr w:type="spellStart"/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>Светлоярская</w:t>
            </w:r>
            <w:proofErr w:type="spellEnd"/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 СШ №1»</w:t>
            </w:r>
          </w:p>
          <w:p w:rsidR="005E317C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                                                </w:t>
            </w:r>
            <w:r w:rsidR="005E317C"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   </w:t>
            </w:r>
          </w:p>
          <w:p w:rsidR="00BA2566" w:rsidRPr="00BA2566" w:rsidRDefault="005E317C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                                             </w:t>
            </w:r>
            <w:proofErr w:type="spellStart"/>
            <w:r w:rsidR="00BA2566"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>Е.М.Ляпунова</w:t>
            </w:r>
            <w:proofErr w:type="spellEnd"/>
            <w:r w:rsidR="00BA2566"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 </w:t>
            </w: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rPr>
                <w:rFonts w:ascii="Arial" w:eastAsia="Times New Roman" w:hAnsi="Arial" w:cs="Arial"/>
                <w:color w:val="000000"/>
                <w:lang w:val="ru" w:eastAsia="ru-RU"/>
              </w:rPr>
            </w:pP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Приказ № </w:t>
            </w:r>
            <w:r w:rsidR="003E572B" w:rsidRPr="005E317C">
              <w:rPr>
                <w:rFonts w:ascii="Arial" w:eastAsia="Times New Roman" w:hAnsi="Arial" w:cs="Arial"/>
                <w:color w:val="000000"/>
                <w:lang w:val="ru" w:eastAsia="ru-RU"/>
              </w:rPr>
              <w:t>49</w:t>
            </w: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 xml:space="preserve"> от </w:t>
            </w:r>
            <w:r w:rsidR="003E572B" w:rsidRPr="005E317C">
              <w:rPr>
                <w:rFonts w:ascii="Arial" w:eastAsia="Times New Roman" w:hAnsi="Arial" w:cs="Arial"/>
                <w:color w:val="000000"/>
                <w:lang w:val="ru" w:eastAsia="ru-RU"/>
              </w:rPr>
              <w:t>27</w:t>
            </w: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>.0</w:t>
            </w:r>
            <w:r w:rsidR="003E572B" w:rsidRPr="005E317C">
              <w:rPr>
                <w:rFonts w:ascii="Arial" w:eastAsia="Times New Roman" w:hAnsi="Arial" w:cs="Arial"/>
                <w:color w:val="000000"/>
                <w:lang w:val="ru" w:eastAsia="ru-RU"/>
              </w:rPr>
              <w:t>2</w:t>
            </w:r>
            <w:r w:rsidRPr="00BA2566">
              <w:rPr>
                <w:rFonts w:ascii="Arial" w:eastAsia="Times New Roman" w:hAnsi="Arial" w:cs="Arial"/>
                <w:color w:val="000000"/>
                <w:lang w:val="ru" w:eastAsia="ru-RU"/>
              </w:rPr>
              <w:t>.2026</w:t>
            </w:r>
          </w:p>
          <w:p w:rsidR="00BA2566" w:rsidRPr="00BA2566" w:rsidRDefault="00BA2566" w:rsidP="00BA2566">
            <w:pPr>
              <w:tabs>
                <w:tab w:val="left" w:pos="0"/>
              </w:tabs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lang w:val="ru" w:eastAsia="ru-RU"/>
              </w:rPr>
            </w:pPr>
          </w:p>
        </w:tc>
      </w:tr>
    </w:tbl>
    <w:p w:rsidR="004E15AA" w:rsidRPr="004E15AA" w:rsidRDefault="004E15AA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</w:pPr>
      <w:bookmarkStart w:id="0" w:name="_GoBack"/>
      <w:bookmarkEnd w:id="0"/>
      <w:r w:rsidRPr="004E15AA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Положение о противодействии терроризму и экстремизму в </w:t>
      </w:r>
      <w:r w:rsidR="005E317C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>МКОУ «</w:t>
      </w:r>
      <w:proofErr w:type="spellStart"/>
      <w:r w:rsidR="005E317C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>Светлоярская</w:t>
      </w:r>
      <w:proofErr w:type="spellEnd"/>
      <w:r w:rsidR="005E317C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 СШ №1»</w:t>
      </w:r>
    </w:p>
    <w:p w:rsidR="005E317C" w:rsidRDefault="005E317C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1. Общие положения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1.1. Настоящее положение разработано в соответствии с требованиями </w:t>
      </w:r>
      <w:hyperlink r:id="rId6" w:anchor="/document/10103000/entry/0" w:history="1">
        <w:r w:rsidRPr="004E15AA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Конституции</w:t>
        </w:r>
      </w:hyperlink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РФ, </w:t>
      </w:r>
      <w:hyperlink r:id="rId7" w:anchor="/document/12127578/entry/0" w:history="1">
        <w:r w:rsidRPr="004E15AA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от 25 июля 2002 г. N 114-ФЗ "О противодействии экстремистской деятельности", </w:t>
      </w:r>
      <w:hyperlink r:id="rId8" w:anchor="/document/12145408/entry/0" w:history="1">
        <w:r w:rsidRPr="004E15AA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от 6 марта 2006 г. N 35-ФЗ "О противодействии терроризму" и иными нормативно-правовыми актами.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1.2. Настоящее положение о противодействии терроризму и экстремизму (далее - Положение) действует в отношении обучающихся, их родителей (законных представителей), педагогических работников, работников организации и посторонних лиц, которые во время учебного процесса и в свободное от него время находятся на территории </w:t>
      </w:r>
      <w:r w:rsidR="003E572B" w:rsidRPr="005E317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МКОУ «</w:t>
      </w:r>
      <w:proofErr w:type="spellStart"/>
      <w:r w:rsidR="003E572B" w:rsidRPr="005E317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Светлоярская</w:t>
      </w:r>
      <w:proofErr w:type="spellEnd"/>
      <w:r w:rsidR="003E572B" w:rsidRPr="005E317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СШ №1»</w:t>
      </w: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5E317C" w:rsidRDefault="005E317C" w:rsidP="005E317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 Основные принципы противодействия экстремизму и терроризму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2.1. Законность и гласность.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2.2. Признание, соблюдение и защита прав и свобод человека и гражданина, а равно законных интересов организаций.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2.3. Неотвратимость наказания за осуществление террористической и экстремистской деятельности.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2.4. Соразмерность мер противодействия терроризму степени террористической опасности.</w:t>
      </w:r>
    </w:p>
    <w:p w:rsidR="005E317C" w:rsidRDefault="005E317C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 Основные задачи противодействия терроризму и экстремизму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3.1. Взаимодействие с органами исполнительной власти по вопросам противодействия терроризму и экстремизму, в том числе активное участие</w:t>
      </w:r>
      <w:r w:rsidR="003E572B" w:rsidRPr="005E317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МКОУ «</w:t>
      </w:r>
      <w:proofErr w:type="spellStart"/>
      <w:r w:rsidR="003E572B" w:rsidRPr="005E317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Светлоярская</w:t>
      </w:r>
      <w:proofErr w:type="spellEnd"/>
      <w:r w:rsidR="003E572B" w:rsidRPr="005E317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СШ №1» </w:t>
      </w: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профилактике террористической и экстремистской деятельности.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3.2. Разработка предложений по принятию профилактических мер, направленных на предупреждение террористической и экстремистской деятельности на территории организации.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3.3. Вовлечение в работу по противодействию терроризму и экстремизму учащихся, их родителей (законных представителей), работников организации. Принятие мер по повышению уровня правовой культуры всех участников образовательного процесса, разработку системы стимулов для ведения законопослушного образа жизни.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3.4. Выявление и устранение условий и причин, способствующих осуществлению террористической и экстремистской деятельности на территории организации.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3.5. Выявление и пресечение террористической и экстремистской деятельности на территории организации.</w:t>
      </w:r>
    </w:p>
    <w:p w:rsid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3.6. Запрет издания и распространения на территории организации печатных, ауди</w:t>
      </w:r>
      <w:proofErr w:type="gramStart"/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о-</w:t>
      </w:r>
      <w:proofErr w:type="gramEnd"/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и иных материалов, направленных на пропаганду террористической и экстремистской деятельности.</w:t>
      </w:r>
    </w:p>
    <w:p w:rsidR="005E317C" w:rsidRPr="004E15AA" w:rsidRDefault="005E317C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 Недопущение террористической и экстремистской деятельности при проведении массовых мероприятий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4.1. Не допускается проведение террористической и экстремистской деятельности при проведении собраний, митингов, зрелищных и праздничных мероприятий на территории организации.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4.2. Участникам данных мероприятий запрещается иметь при себе оружие и предметы, изготовленные для причинения вреда здоровью и жизни граждан, а также материального ущерба.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4.3. Не допускается привлечение для участия в массовых мероприятиях террористических и экстремистских организаций, использование их символики и атрибутики.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4.4. В случае выявления обстоятельств, указанных в </w:t>
      </w:r>
      <w:hyperlink r:id="rId9" w:anchor="/document/55731111/entry/302" w:history="1">
        <w:r w:rsidRPr="004E15AA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п. п. 3.2.</w:t>
        </w:r>
      </w:hyperlink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, </w:t>
      </w:r>
      <w:hyperlink r:id="rId10" w:anchor="/document/55731111/entry/303" w:history="1">
        <w:r w:rsidRPr="004E15AA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3.3.</w:t>
        </w:r>
      </w:hyperlink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настоящего Положения, организаторы массовых мероприятий обязаны незамедлительно принять меры по устранению выявленных нарушений. За несоблюдение данного обязательства организаторы мероприятия будут привлечены к ответственности, предусмотренной законодательством РФ.</w:t>
      </w:r>
    </w:p>
    <w:p w:rsidR="005E317C" w:rsidRDefault="005E317C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5. Запрет деятельности иностранных организаций, деятельность которых признана террористической и экстремистской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5.1. Запрещается деятельность иностранных общественных и религиозных объединений, иных некоммерческих организаций, деятельность которых признана террористической и экстремистской в соответствии с международными правовыми актами и федеральным законодательством.</w:t>
      </w:r>
    </w:p>
    <w:p w:rsidR="005E317C" w:rsidRDefault="005E317C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 Безопасность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Безопасность и антитеррористическая защищенность организации включает в себя: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6.1. Обеспечение защиты здания, двора, прилегающей территории от угрозы совершения террористического акта.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6.2. Исключение нахождения в здании, на территории организации бесхозных сумок и подозрительных предметов.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6.3. Наличие в организации кнопки экстренного вызова полиции.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6.4. Усиление пропускного режима.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6.5. Строгий контроль пребывания посетителей, а также мест массового скопления обучающихся.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6.6. Разработку и утверждение инструкций по противодействию терроризму и экстремизму, инструкций о порядке действий в экстремальных ситуациях.</w:t>
      </w:r>
    </w:p>
    <w:p w:rsidR="005E317C" w:rsidRDefault="005E317C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E15AA" w:rsidRPr="004E15AA" w:rsidRDefault="004E15AA" w:rsidP="005E3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7. Заключительные положения</w:t>
      </w:r>
    </w:p>
    <w:p w:rsidR="004E15AA" w:rsidRPr="004E15AA" w:rsidRDefault="004E15AA" w:rsidP="005E31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4E15A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7.1. Настоящее Положение вступает в силу с момента его утверждения.</w:t>
      </w:r>
    </w:p>
    <w:p w:rsidR="004E15AA" w:rsidRPr="004E15AA" w:rsidRDefault="004E15AA" w:rsidP="005E31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15AA">
        <w:rPr>
          <w:rFonts w:ascii="Arial" w:eastAsia="Calibri" w:hAnsi="Arial" w:cs="Arial"/>
          <w:b/>
          <w:sz w:val="24"/>
          <w:szCs w:val="24"/>
        </w:rPr>
        <w:tab/>
      </w:r>
      <w:r w:rsidRPr="005E317C">
        <w:rPr>
          <w:rFonts w:ascii="Arial" w:eastAsia="Calibri" w:hAnsi="Arial" w:cs="Arial"/>
          <w:b/>
          <w:sz w:val="24"/>
          <w:szCs w:val="24"/>
        </w:rPr>
        <w:t>7</w:t>
      </w:r>
      <w:r w:rsidRPr="004E15AA">
        <w:rPr>
          <w:rFonts w:ascii="Arial" w:eastAsia="Calibri" w:hAnsi="Arial" w:cs="Arial"/>
          <w:sz w:val="24"/>
          <w:szCs w:val="24"/>
        </w:rPr>
        <w:t>.</w:t>
      </w:r>
      <w:r w:rsidR="00BA2566" w:rsidRPr="005E317C">
        <w:rPr>
          <w:rFonts w:ascii="Arial" w:eastAsia="Calibri" w:hAnsi="Arial" w:cs="Arial"/>
          <w:sz w:val="24"/>
          <w:szCs w:val="24"/>
        </w:rPr>
        <w:t>2</w:t>
      </w:r>
      <w:r w:rsidRPr="004E15AA">
        <w:rPr>
          <w:rFonts w:ascii="Arial" w:eastAsia="Calibri" w:hAnsi="Arial" w:cs="Arial"/>
          <w:sz w:val="24"/>
          <w:szCs w:val="24"/>
        </w:rPr>
        <w:t xml:space="preserve">.Провести обучение (инструктаж) для всех сотрудников образовательной организации по данному Положению и их роли в профилактике предупреждения экстремизма и распространения идеологии терроризма в молодежной среде. </w:t>
      </w:r>
    </w:p>
    <w:p w:rsidR="004E15AA" w:rsidRPr="004E15AA" w:rsidRDefault="00BA2566" w:rsidP="005E31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317C">
        <w:rPr>
          <w:rFonts w:ascii="Arial" w:eastAsia="Calibri" w:hAnsi="Arial" w:cs="Arial"/>
          <w:sz w:val="24"/>
          <w:szCs w:val="24"/>
        </w:rPr>
        <w:tab/>
        <w:t xml:space="preserve"> 7.3</w:t>
      </w:r>
      <w:r w:rsidR="004E15AA" w:rsidRPr="004E15AA">
        <w:rPr>
          <w:rFonts w:ascii="Arial" w:eastAsia="Calibri" w:hAnsi="Arial" w:cs="Arial"/>
          <w:sz w:val="24"/>
          <w:szCs w:val="24"/>
        </w:rPr>
        <w:t>. Включить вопросы профилактики в планы работы классных руководителей, методических объединений, социально-психологической службы.</w:t>
      </w:r>
    </w:p>
    <w:p w:rsidR="004E15AA" w:rsidRPr="004E15AA" w:rsidRDefault="00BA2566" w:rsidP="005E31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317C">
        <w:rPr>
          <w:rFonts w:ascii="Arial" w:eastAsia="Calibri" w:hAnsi="Arial" w:cs="Arial"/>
          <w:sz w:val="24"/>
          <w:szCs w:val="24"/>
        </w:rPr>
        <w:tab/>
        <w:t>7.4</w:t>
      </w:r>
      <w:proofErr w:type="gramStart"/>
      <w:r w:rsidR="004E15AA" w:rsidRPr="004E15AA">
        <w:rPr>
          <w:rFonts w:ascii="Arial" w:eastAsia="Calibri" w:hAnsi="Arial" w:cs="Arial"/>
          <w:sz w:val="24"/>
          <w:szCs w:val="24"/>
        </w:rPr>
        <w:t xml:space="preserve"> В</w:t>
      </w:r>
      <w:proofErr w:type="gramEnd"/>
      <w:r w:rsidR="004E15AA" w:rsidRPr="004E15AA">
        <w:rPr>
          <w:rFonts w:ascii="Arial" w:eastAsia="Calibri" w:hAnsi="Arial" w:cs="Arial"/>
          <w:sz w:val="24"/>
          <w:szCs w:val="24"/>
        </w:rPr>
        <w:t>ыстроить работы для оперативного информирования о подозрительных фактах в подростковой среде.</w:t>
      </w:r>
    </w:p>
    <w:p w:rsidR="004E15AA" w:rsidRPr="004E15AA" w:rsidRDefault="00BA2566" w:rsidP="005E31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317C">
        <w:rPr>
          <w:rFonts w:ascii="Arial" w:eastAsia="Calibri" w:hAnsi="Arial" w:cs="Arial"/>
          <w:sz w:val="24"/>
          <w:szCs w:val="24"/>
        </w:rPr>
        <w:tab/>
        <w:t>7.5</w:t>
      </w:r>
      <w:r w:rsidR="004E15AA" w:rsidRPr="004E15AA">
        <w:rPr>
          <w:rFonts w:ascii="Arial" w:eastAsia="Calibri" w:hAnsi="Arial" w:cs="Arial"/>
          <w:sz w:val="24"/>
          <w:szCs w:val="24"/>
        </w:rPr>
        <w:t>. Регулярно (</w:t>
      </w:r>
      <w:r w:rsidR="004E15AA" w:rsidRPr="004E15AA">
        <w:rPr>
          <w:rFonts w:ascii="Arial" w:eastAsia="Calibri" w:hAnsi="Arial" w:cs="Arial"/>
          <w:i/>
          <w:sz w:val="24"/>
          <w:szCs w:val="24"/>
        </w:rPr>
        <w:t>не реже 1 раза в квартал</w:t>
      </w:r>
      <w:r w:rsidR="004E15AA" w:rsidRPr="004E15AA">
        <w:rPr>
          <w:rFonts w:ascii="Arial" w:eastAsia="Calibri" w:hAnsi="Arial" w:cs="Arial"/>
          <w:sz w:val="24"/>
          <w:szCs w:val="24"/>
        </w:rPr>
        <w:t>) анализировать эффективность профилактической работы и вносить коррективы в воспитательный процесс (при необходимости).</w:t>
      </w:r>
    </w:p>
    <w:p w:rsidR="004E15AA" w:rsidRPr="004E15AA" w:rsidRDefault="004E15AA" w:rsidP="004E1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E15AA" w:rsidRPr="004E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C4"/>
    <w:rsid w:val="003E572B"/>
    <w:rsid w:val="004E15AA"/>
    <w:rsid w:val="005E317C"/>
    <w:rsid w:val="00BA2566"/>
    <w:rsid w:val="00EE61C4"/>
    <w:rsid w:val="00F2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2026-02-27T08:54:00Z</dcterms:created>
  <dcterms:modified xsi:type="dcterms:W3CDTF">2026-02-27T09:31:00Z</dcterms:modified>
</cp:coreProperties>
</file>